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55" w:rsidRPr="00707955" w:rsidRDefault="00707955" w:rsidP="00707955">
      <w:pPr>
        <w:rPr>
          <w:b/>
          <w:i/>
        </w:rPr>
      </w:pPr>
      <w:r>
        <w:rPr>
          <w:b/>
          <w:i/>
        </w:rPr>
        <w:t>Energy Flow Diagrams</w:t>
      </w:r>
      <w:bookmarkStart w:id="0" w:name="_GoBack"/>
      <w:bookmarkEnd w:id="0"/>
    </w:p>
    <w:p w:rsidR="00707955" w:rsidRDefault="00707955" w:rsidP="00707955">
      <w:pPr>
        <w:rPr>
          <w:i/>
        </w:rPr>
      </w:pPr>
    </w:p>
    <w:p w:rsidR="0072729D" w:rsidRDefault="00707955" w:rsidP="00707955">
      <w:pPr>
        <w:rPr>
          <w:i/>
        </w:rPr>
      </w:pPr>
      <w:r>
        <w:rPr>
          <w:i/>
        </w:rPr>
        <w:t xml:space="preserve">1.1.8 </w:t>
      </w:r>
      <w:r>
        <w:rPr>
          <w:i/>
          <w:u w:val="single"/>
        </w:rPr>
        <w:t>Distinguish</w:t>
      </w:r>
      <w:r>
        <w:rPr>
          <w:i/>
        </w:rPr>
        <w:t xml:space="preserve"> between flows (inputs and outputs) and storages (stock) in relation to systems.</w:t>
      </w:r>
    </w:p>
    <w:p w:rsidR="00707955" w:rsidRDefault="00707955" w:rsidP="00707955">
      <w:pPr>
        <w:rPr>
          <w:i/>
        </w:rPr>
      </w:pPr>
      <w:r>
        <w:rPr>
          <w:i/>
        </w:rPr>
        <w:t xml:space="preserve">1.1.9 </w:t>
      </w:r>
      <w:r>
        <w:rPr>
          <w:i/>
          <w:u w:val="single"/>
        </w:rPr>
        <w:t>Construct</w:t>
      </w:r>
      <w:r>
        <w:rPr>
          <w:i/>
        </w:rPr>
        <w:t xml:space="preserve"> and </w:t>
      </w:r>
      <w:r>
        <w:rPr>
          <w:i/>
          <w:u w:val="single"/>
        </w:rPr>
        <w:t>analyze</w:t>
      </w:r>
      <w:r>
        <w:rPr>
          <w:i/>
        </w:rPr>
        <w:t xml:space="preserve"> quantitative models involving flows and storages in a system.</w:t>
      </w:r>
    </w:p>
    <w:p w:rsidR="00707955" w:rsidRDefault="00707955" w:rsidP="00707955">
      <w:pPr>
        <w:rPr>
          <w:i/>
        </w:rPr>
      </w:pPr>
      <w:r>
        <w:rPr>
          <w:i/>
        </w:rPr>
        <w:t xml:space="preserve">1.1.10 </w:t>
      </w:r>
      <w:proofErr w:type="gramStart"/>
      <w:r>
        <w:rPr>
          <w:i/>
          <w:u w:val="single"/>
        </w:rPr>
        <w:t>Evaluate</w:t>
      </w:r>
      <w:proofErr w:type="gramEnd"/>
      <w:r>
        <w:rPr>
          <w:i/>
        </w:rPr>
        <w:t xml:space="preserve"> the strengths and limitations of models</w:t>
      </w:r>
    </w:p>
    <w:p w:rsidR="00707955" w:rsidRPr="00707955" w:rsidRDefault="00707955" w:rsidP="00707955">
      <w:pPr>
        <w:rPr>
          <w:i/>
        </w:rPr>
      </w:pPr>
      <w:r>
        <w:rPr>
          <w:i/>
        </w:rPr>
        <w:t xml:space="preserve">1.1.7 </w:t>
      </w:r>
      <w:r>
        <w:rPr>
          <w:i/>
          <w:u w:val="single"/>
        </w:rPr>
        <w:t>Describe</w:t>
      </w:r>
      <w:r>
        <w:rPr>
          <w:i/>
        </w:rPr>
        <w:t xml:space="preserve"> transfer and transformation processes</w:t>
      </w:r>
    </w:p>
    <w:p w:rsidR="00707955" w:rsidRDefault="00707955" w:rsidP="00707955">
      <w:pPr>
        <w:rPr>
          <w:i/>
        </w:rPr>
      </w:pPr>
      <w:r>
        <w:rPr>
          <w:i/>
        </w:rPr>
        <w:t xml:space="preserve">2.5.3 </w:t>
      </w:r>
      <w:r>
        <w:rPr>
          <w:i/>
          <w:u w:val="single"/>
        </w:rPr>
        <w:t>Describe</w:t>
      </w:r>
      <w:r>
        <w:rPr>
          <w:i/>
        </w:rPr>
        <w:t xml:space="preserve"> and </w:t>
      </w:r>
      <w:r>
        <w:rPr>
          <w:i/>
          <w:u w:val="single"/>
        </w:rPr>
        <w:t>explain</w:t>
      </w:r>
      <w:r>
        <w:rPr>
          <w:i/>
        </w:rPr>
        <w:t xml:space="preserve"> the transfer and transformation of energy as it flows through an ecosystem</w:t>
      </w:r>
    </w:p>
    <w:p w:rsidR="00707955" w:rsidRDefault="00707955" w:rsidP="00707955">
      <w:pPr>
        <w:rPr>
          <w:i/>
        </w:rPr>
      </w:pPr>
    </w:p>
    <w:p w:rsidR="00707955" w:rsidRDefault="00707955" w:rsidP="00707955">
      <w:pPr>
        <w:rPr>
          <w:b/>
        </w:rPr>
      </w:pPr>
      <w:r>
        <w:rPr>
          <w:b/>
        </w:rPr>
        <w:t>Examples:</w:t>
      </w:r>
    </w:p>
    <w:p w:rsidR="00707955" w:rsidRDefault="00707955" w:rsidP="00707955">
      <w:pPr>
        <w:rPr>
          <w:b/>
        </w:rPr>
      </w:pPr>
      <w:r>
        <w:rPr>
          <w:rFonts w:eastAsia="Times New Roman" w:cs="Times New Roman"/>
          <w:noProof/>
        </w:rPr>
        <w:drawing>
          <wp:inline distT="0" distB="0" distL="0" distR="0" wp14:anchorId="6D4160F7" wp14:editId="0031DF11">
            <wp:extent cx="3656330" cy="2437554"/>
            <wp:effectExtent l="0" t="0" r="1270" b="1270"/>
            <wp:docPr id="1" name="Picture 1" descr="http://www.drroyspencer.com/wp-content/uploads/Kiehl-and-Trenberth-1997-energy-budg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rroyspencer.com/wp-content/uploads/Kiehl-and-Trenberth-1997-energy-budget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060" cy="243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55" w:rsidRDefault="00707955" w:rsidP="00707955">
      <w:pPr>
        <w:rPr>
          <w:b/>
        </w:rPr>
      </w:pPr>
    </w:p>
    <w:p w:rsidR="00707955" w:rsidRDefault="00707955" w:rsidP="00707955">
      <w:pPr>
        <w:rPr>
          <w:b/>
        </w:rPr>
      </w:pPr>
    </w:p>
    <w:p w:rsidR="00707955" w:rsidRDefault="00707955" w:rsidP="00707955">
      <w:pPr>
        <w:rPr>
          <w:b/>
        </w:rPr>
      </w:pPr>
    </w:p>
    <w:p w:rsidR="00707955" w:rsidRPr="00707955" w:rsidRDefault="00707955" w:rsidP="00707955">
      <w:pPr>
        <w:rPr>
          <w:b/>
        </w:rPr>
      </w:pPr>
    </w:p>
    <w:sectPr w:rsidR="00707955" w:rsidRPr="00707955" w:rsidSect="00707955">
      <w:pgSz w:w="11894" w:h="16834"/>
      <w:pgMar w:top="900" w:right="734" w:bottom="72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955"/>
    <w:rsid w:val="00265D3F"/>
    <w:rsid w:val="00707955"/>
    <w:rsid w:val="0072729D"/>
    <w:rsid w:val="0081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04FA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795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95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795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95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373</Characters>
  <Application>Microsoft Macintosh Word</Application>
  <DocSecurity>0</DocSecurity>
  <Lines>3</Lines>
  <Paragraphs>1</Paragraphs>
  <ScaleCrop>false</ScaleCrop>
  <Company>Western Academy of Beijing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Holte</dc:creator>
  <cp:keywords/>
  <dc:description/>
  <cp:lastModifiedBy>Jeff Holte</cp:lastModifiedBy>
  <cp:revision>1</cp:revision>
  <dcterms:created xsi:type="dcterms:W3CDTF">2012-10-31T00:01:00Z</dcterms:created>
  <dcterms:modified xsi:type="dcterms:W3CDTF">2012-10-31T00:12:00Z</dcterms:modified>
</cp:coreProperties>
</file>